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803E1" w14:textId="77777777" w:rsidR="00663EA0" w:rsidRPr="00663EA0" w:rsidRDefault="00663EA0" w:rsidP="00663EA0">
      <w:pPr>
        <w:spacing w:after="0" w:line="276" w:lineRule="auto"/>
        <w:jc w:val="both"/>
        <w:outlineLvl w:val="1"/>
        <w:rPr>
          <w:rFonts w:ascii="Times New Roman" w:eastAsia="Times New Roman" w:hAnsi="Times New Roman" w:cs="Times New Roman"/>
          <w:b/>
          <w:bCs/>
          <w:kern w:val="0"/>
          <w:sz w:val="26"/>
          <w:szCs w:val="26"/>
          <w14:ligatures w14:val="none"/>
        </w:rPr>
      </w:pPr>
      <w:r w:rsidRPr="00663EA0">
        <w:rPr>
          <w:rFonts w:ascii="Times New Roman" w:eastAsia="Times New Roman" w:hAnsi="Times New Roman" w:cs="Times New Roman"/>
          <w:b/>
          <w:bCs/>
          <w:kern w:val="0"/>
          <w:sz w:val="26"/>
          <w:szCs w:val="26"/>
          <w14:ligatures w14:val="none"/>
        </w:rPr>
        <w:t>1. Truyện truyền kì là gì?</w:t>
      </w:r>
    </w:p>
    <w:p w14:paraId="10B9A4C2" w14:textId="1E8F5478" w:rsidR="00663EA0" w:rsidRPr="00663EA0" w:rsidRDefault="00663EA0" w:rsidP="00663EA0">
      <w:pPr>
        <w:spacing w:after="0" w:line="276" w:lineRule="auto"/>
        <w:ind w:firstLine="360"/>
        <w:jc w:val="both"/>
        <w:rPr>
          <w:rFonts w:ascii="Times New Roman" w:eastAsia="Times New Roman" w:hAnsi="Times New Roman" w:cs="Times New Roman"/>
          <w:kern w:val="0"/>
          <w:sz w:val="26"/>
          <w:szCs w:val="26"/>
          <w14:ligatures w14:val="none"/>
        </w:rPr>
      </w:pPr>
      <w:r w:rsidRPr="00663EA0">
        <w:rPr>
          <w:rFonts w:ascii="Times New Roman" w:eastAsia="Times New Roman" w:hAnsi="Times New Roman" w:cs="Times New Roman"/>
          <w:i/>
          <w:iCs/>
          <w:kern w:val="0"/>
          <w:sz w:val="26"/>
          <w:szCs w:val="26"/>
          <w14:ligatures w14:val="none"/>
        </w:rPr>
        <w:t xml:space="preserve">- </w:t>
      </w:r>
      <w:r w:rsidRPr="00663EA0">
        <w:rPr>
          <w:rFonts w:ascii="Times New Roman" w:eastAsia="Times New Roman" w:hAnsi="Times New Roman" w:cs="Times New Roman"/>
          <w:i/>
          <w:iCs/>
          <w:kern w:val="0"/>
          <w:sz w:val="26"/>
          <w:szCs w:val="26"/>
          <w14:ligatures w14:val="none"/>
        </w:rPr>
        <w:t>Khái niệm:</w:t>
      </w:r>
      <w:r>
        <w:rPr>
          <w:rFonts w:ascii="Times New Roman" w:eastAsia="Times New Roman" w:hAnsi="Times New Roman" w:cs="Times New Roman"/>
          <w:kern w:val="0"/>
          <w:sz w:val="26"/>
          <w:szCs w:val="26"/>
          <w14:ligatures w14:val="none"/>
        </w:rPr>
        <w:t xml:space="preserve"> </w:t>
      </w:r>
      <w:r w:rsidRPr="00663EA0">
        <w:rPr>
          <w:rFonts w:ascii="Times New Roman" w:eastAsia="Times New Roman" w:hAnsi="Times New Roman" w:cs="Times New Roman"/>
          <w:kern w:val="0"/>
          <w:sz w:val="26"/>
          <w:szCs w:val="26"/>
          <w14:ligatures w14:val="none"/>
        </w:rPr>
        <w:t>Truyện truyền kì là một thể loại văn xuôi tự sự thời trung đại, chuyên dùng các yếu tố kì lạ, hoang đường để phản ánh hiện thực đời sống.</w:t>
      </w:r>
    </w:p>
    <w:p w14:paraId="3CF26E09" w14:textId="3338F8DE" w:rsidR="00663EA0" w:rsidRPr="00663EA0" w:rsidRDefault="00663EA0" w:rsidP="00663EA0">
      <w:pPr>
        <w:spacing w:after="0" w:line="276" w:lineRule="auto"/>
        <w:ind w:firstLine="360"/>
        <w:jc w:val="both"/>
        <w:rPr>
          <w:rFonts w:ascii="Times New Roman" w:eastAsia="Times New Roman" w:hAnsi="Times New Roman" w:cs="Times New Roman"/>
          <w:i/>
          <w:iCs/>
          <w:kern w:val="0"/>
          <w:sz w:val="26"/>
          <w:szCs w:val="26"/>
          <w14:ligatures w14:val="none"/>
        </w:rPr>
      </w:pPr>
      <w:r w:rsidRPr="00663EA0">
        <w:rPr>
          <w:rFonts w:ascii="Times New Roman" w:eastAsia="Times New Roman" w:hAnsi="Times New Roman" w:cs="Times New Roman"/>
          <w:i/>
          <w:iCs/>
          <w:kern w:val="0"/>
          <w:sz w:val="26"/>
          <w:szCs w:val="26"/>
          <w14:ligatures w14:val="none"/>
        </w:rPr>
        <w:t xml:space="preserve">- </w:t>
      </w:r>
      <w:r w:rsidRPr="00663EA0">
        <w:rPr>
          <w:rFonts w:ascii="Times New Roman" w:eastAsia="Times New Roman" w:hAnsi="Times New Roman" w:cs="Times New Roman"/>
          <w:i/>
          <w:iCs/>
          <w:kern w:val="0"/>
          <w:sz w:val="26"/>
          <w:szCs w:val="26"/>
          <w14:ligatures w14:val="none"/>
        </w:rPr>
        <w:t>Đặc điểm lịch sử tại Việt Nam</w:t>
      </w:r>
    </w:p>
    <w:p w14:paraId="3B7414A7" w14:textId="6B9FB9C7" w:rsidR="00663EA0" w:rsidRPr="00663EA0" w:rsidRDefault="00663EA0" w:rsidP="00663EA0">
      <w:pPr>
        <w:spacing w:after="0" w:line="276" w:lineRule="auto"/>
        <w:ind w:firstLine="360"/>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 </w:t>
      </w:r>
      <w:r w:rsidRPr="00663EA0">
        <w:rPr>
          <w:rFonts w:ascii="Times New Roman" w:eastAsia="Times New Roman" w:hAnsi="Times New Roman" w:cs="Times New Roman"/>
          <w:kern w:val="0"/>
          <w:sz w:val="26"/>
          <w:szCs w:val="26"/>
          <w14:ligatures w14:val="none"/>
        </w:rPr>
        <w:t>Truyện truyền kì được viết bằng chữ Hán, phát triển mạnh vào các thế kỷ XVI - XVII.</w:t>
      </w:r>
    </w:p>
    <w:p w14:paraId="6F492C26" w14:textId="479827BB" w:rsidR="00663EA0" w:rsidRPr="00663EA0" w:rsidRDefault="00663EA0" w:rsidP="00663EA0">
      <w:pPr>
        <w:spacing w:after="0" w:line="276" w:lineRule="auto"/>
        <w:ind w:firstLine="360"/>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 </w:t>
      </w:r>
      <w:r w:rsidRPr="00663EA0">
        <w:rPr>
          <w:rFonts w:ascii="Times New Roman" w:eastAsia="Times New Roman" w:hAnsi="Times New Roman" w:cs="Times New Roman"/>
          <w:kern w:val="0"/>
          <w:sz w:val="26"/>
          <w:szCs w:val="26"/>
          <w14:ligatures w14:val="none"/>
        </w:rPr>
        <w:t xml:space="preserve">Các tác phẩm tiêu biểu có thể kể đến như: </w:t>
      </w:r>
      <w:r w:rsidRPr="00663EA0">
        <w:rPr>
          <w:rFonts w:ascii="Times New Roman" w:eastAsia="Times New Roman" w:hAnsi="Times New Roman" w:cs="Times New Roman"/>
          <w:i/>
          <w:iCs/>
          <w:kern w:val="0"/>
          <w:sz w:val="26"/>
          <w:szCs w:val="26"/>
          <w14:ligatures w14:val="none"/>
        </w:rPr>
        <w:t>Thánh Tông đi thảo</w:t>
      </w:r>
      <w:r w:rsidRPr="00663EA0">
        <w:rPr>
          <w:rFonts w:ascii="Times New Roman" w:eastAsia="Times New Roman" w:hAnsi="Times New Roman" w:cs="Times New Roman"/>
          <w:kern w:val="0"/>
          <w:sz w:val="26"/>
          <w:szCs w:val="26"/>
          <w14:ligatures w14:val="none"/>
        </w:rPr>
        <w:t xml:space="preserve"> (tương truyền của vua Lê Thánh Tông) và </w:t>
      </w:r>
      <w:r w:rsidRPr="00663EA0">
        <w:rPr>
          <w:rFonts w:ascii="Times New Roman" w:eastAsia="Times New Roman" w:hAnsi="Times New Roman" w:cs="Times New Roman"/>
          <w:i/>
          <w:iCs/>
          <w:kern w:val="0"/>
          <w:sz w:val="26"/>
          <w:szCs w:val="26"/>
          <w14:ligatures w14:val="none"/>
        </w:rPr>
        <w:t>Truyền kì mạn lục</w:t>
      </w:r>
      <w:r w:rsidRPr="00663EA0">
        <w:rPr>
          <w:rFonts w:ascii="Times New Roman" w:eastAsia="Times New Roman" w:hAnsi="Times New Roman" w:cs="Times New Roman"/>
          <w:kern w:val="0"/>
          <w:sz w:val="26"/>
          <w:szCs w:val="26"/>
          <w14:ligatures w14:val="none"/>
        </w:rPr>
        <w:t xml:space="preserve"> của Nguyễn Dữ.</w:t>
      </w:r>
    </w:p>
    <w:p w14:paraId="652F93B5" w14:textId="77777777" w:rsidR="00663EA0" w:rsidRPr="00663EA0" w:rsidRDefault="00663EA0" w:rsidP="00663EA0">
      <w:pPr>
        <w:spacing w:after="0" w:line="276" w:lineRule="auto"/>
        <w:jc w:val="both"/>
        <w:outlineLvl w:val="1"/>
        <w:rPr>
          <w:rFonts w:ascii="Times New Roman" w:eastAsia="Times New Roman" w:hAnsi="Times New Roman" w:cs="Times New Roman"/>
          <w:b/>
          <w:bCs/>
          <w:kern w:val="0"/>
          <w:sz w:val="26"/>
          <w:szCs w:val="26"/>
          <w14:ligatures w14:val="none"/>
        </w:rPr>
      </w:pPr>
      <w:r w:rsidRPr="00663EA0">
        <w:rPr>
          <w:rFonts w:ascii="Times New Roman" w:eastAsia="Times New Roman" w:hAnsi="Times New Roman" w:cs="Times New Roman"/>
          <w:b/>
          <w:bCs/>
          <w:kern w:val="0"/>
          <w:sz w:val="26"/>
          <w:szCs w:val="26"/>
          <w14:ligatures w14:val="none"/>
        </w:rPr>
        <w:t>2. Đặc điểm của truyện truyền kì</w:t>
      </w:r>
    </w:p>
    <w:p w14:paraId="6D4261CA" w14:textId="77777777" w:rsidR="00663EA0" w:rsidRPr="00663EA0" w:rsidRDefault="00663EA0" w:rsidP="00663EA0">
      <w:pPr>
        <w:spacing w:after="0" w:line="276" w:lineRule="auto"/>
        <w:jc w:val="both"/>
        <w:rPr>
          <w:rFonts w:ascii="Times New Roman" w:eastAsia="Times New Roman" w:hAnsi="Times New Roman" w:cs="Times New Roman"/>
          <w:kern w:val="0"/>
          <w:sz w:val="26"/>
          <w:szCs w:val="26"/>
          <w14:ligatures w14:val="none"/>
        </w:rPr>
      </w:pPr>
      <w:r w:rsidRPr="00663EA0">
        <w:rPr>
          <w:rFonts w:ascii="Times New Roman" w:eastAsia="Times New Roman" w:hAnsi="Times New Roman" w:cs="Times New Roman"/>
          <w:kern w:val="0"/>
          <w:sz w:val="26"/>
          <w:szCs w:val="26"/>
          <w14:ligatures w14:val="none"/>
        </w:rPr>
        <w:t>Đặc điểm của thể loại này được thể hiện rõ nét qua các yếu tố nghệ thuật sau:</w:t>
      </w:r>
    </w:p>
    <w:p w14:paraId="26AE76D3" w14:textId="06D6EA68" w:rsidR="00663EA0" w:rsidRPr="00663EA0" w:rsidRDefault="00663EA0" w:rsidP="00663EA0">
      <w:pPr>
        <w:spacing w:after="0" w:line="276" w:lineRule="auto"/>
        <w:jc w:val="both"/>
        <w:rPr>
          <w:rFonts w:ascii="Times New Roman" w:eastAsia="Times New Roman" w:hAnsi="Times New Roman" w:cs="Times New Roman"/>
          <w:i/>
          <w:iCs/>
          <w:kern w:val="0"/>
          <w:sz w:val="26"/>
          <w:szCs w:val="26"/>
          <w14:ligatures w14:val="none"/>
        </w:rPr>
      </w:pPr>
      <w:r w:rsidRPr="00663EA0">
        <w:rPr>
          <w:rFonts w:ascii="Times New Roman" w:eastAsia="Times New Roman" w:hAnsi="Times New Roman" w:cs="Times New Roman"/>
          <w:i/>
          <w:iCs/>
          <w:kern w:val="0"/>
          <w:sz w:val="26"/>
          <w:szCs w:val="26"/>
          <w14:ligatures w14:val="none"/>
        </w:rPr>
        <w:t xml:space="preserve">- </w:t>
      </w:r>
      <w:r w:rsidRPr="00663EA0">
        <w:rPr>
          <w:rFonts w:ascii="Times New Roman" w:eastAsia="Times New Roman" w:hAnsi="Times New Roman" w:cs="Times New Roman"/>
          <w:i/>
          <w:iCs/>
          <w:kern w:val="0"/>
          <w:sz w:val="26"/>
          <w:szCs w:val="26"/>
          <w14:ligatures w14:val="none"/>
        </w:rPr>
        <w:t>Không gian truyền kì</w:t>
      </w:r>
    </w:p>
    <w:p w14:paraId="0E113A9F" w14:textId="47230F9B" w:rsidR="00663EA0" w:rsidRPr="00663EA0" w:rsidRDefault="00663EA0" w:rsidP="00663EA0">
      <w:pPr>
        <w:spacing w:after="0" w:line="276" w:lineRule="auto"/>
        <w:ind w:firstLine="720"/>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 </w:t>
      </w:r>
      <w:r w:rsidRPr="00663EA0">
        <w:rPr>
          <w:rFonts w:ascii="Times New Roman" w:eastAsia="Times New Roman" w:hAnsi="Times New Roman" w:cs="Times New Roman"/>
          <w:kern w:val="0"/>
          <w:sz w:val="26"/>
          <w:szCs w:val="26"/>
          <w14:ligatures w14:val="none"/>
        </w:rPr>
        <w:t>Thế giới con người (trần gian) và thế giới siêu nhiên (thánh thần, ma, quỷ) có sự tương giao mật thiết.</w:t>
      </w:r>
    </w:p>
    <w:p w14:paraId="4602A18E" w14:textId="3E9A5BAB" w:rsidR="00663EA0" w:rsidRPr="00663EA0" w:rsidRDefault="00663EA0" w:rsidP="00663EA0">
      <w:pPr>
        <w:spacing w:after="0" w:line="276" w:lineRule="auto"/>
        <w:ind w:firstLine="720"/>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 </w:t>
      </w:r>
      <w:r w:rsidRPr="00663EA0">
        <w:rPr>
          <w:rFonts w:ascii="Times New Roman" w:eastAsia="Times New Roman" w:hAnsi="Times New Roman" w:cs="Times New Roman"/>
          <w:kern w:val="0"/>
          <w:sz w:val="26"/>
          <w:szCs w:val="26"/>
          <w14:ligatures w14:val="none"/>
        </w:rPr>
        <w:t>Tạo nên nét đặc trưng riêng biệt là không gian giàu yếu tố kì ảo.</w:t>
      </w:r>
    </w:p>
    <w:p w14:paraId="6DFC9C79" w14:textId="41ADE663" w:rsidR="00663EA0" w:rsidRPr="00663EA0" w:rsidRDefault="00663EA0" w:rsidP="00663EA0">
      <w:pPr>
        <w:spacing w:after="0" w:line="276" w:lineRule="auto"/>
        <w:jc w:val="both"/>
        <w:rPr>
          <w:rFonts w:ascii="Times New Roman" w:eastAsia="Times New Roman" w:hAnsi="Times New Roman" w:cs="Times New Roman"/>
          <w:i/>
          <w:iCs/>
          <w:kern w:val="0"/>
          <w:sz w:val="26"/>
          <w:szCs w:val="26"/>
          <w14:ligatures w14:val="none"/>
        </w:rPr>
      </w:pPr>
      <w:r w:rsidRPr="00663EA0">
        <w:rPr>
          <w:rFonts w:ascii="Times New Roman" w:eastAsia="Times New Roman" w:hAnsi="Times New Roman" w:cs="Times New Roman"/>
          <w:i/>
          <w:iCs/>
          <w:kern w:val="0"/>
          <w:sz w:val="26"/>
          <w:szCs w:val="26"/>
          <w14:ligatures w14:val="none"/>
        </w:rPr>
        <w:t xml:space="preserve">- </w:t>
      </w:r>
      <w:r w:rsidRPr="00663EA0">
        <w:rPr>
          <w:rFonts w:ascii="Times New Roman" w:eastAsia="Times New Roman" w:hAnsi="Times New Roman" w:cs="Times New Roman"/>
          <w:i/>
          <w:iCs/>
          <w:kern w:val="0"/>
          <w:sz w:val="26"/>
          <w:szCs w:val="26"/>
          <w14:ligatures w14:val="none"/>
        </w:rPr>
        <w:t>Thời gian truyền kì</w:t>
      </w:r>
    </w:p>
    <w:p w14:paraId="0F0BD0A3" w14:textId="1B83BC6E" w:rsidR="00663EA0" w:rsidRPr="00663EA0" w:rsidRDefault="00663EA0" w:rsidP="00663EA0">
      <w:pPr>
        <w:spacing w:after="0" w:line="276" w:lineRule="auto"/>
        <w:ind w:firstLine="720"/>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 </w:t>
      </w:r>
      <w:r w:rsidRPr="00663EA0">
        <w:rPr>
          <w:rFonts w:ascii="Times New Roman" w:eastAsia="Times New Roman" w:hAnsi="Times New Roman" w:cs="Times New Roman"/>
          <w:kern w:val="0"/>
          <w:sz w:val="26"/>
          <w:szCs w:val="26"/>
          <w14:ligatures w14:val="none"/>
        </w:rPr>
        <w:t>Có sự khác biệt rõ rệt về thời gian giữa cõi trần với cõi âm ti, thủy phủ hoặc thượng giới (thể hiện qua nhịp độ nhanh – chậm khác nhau).</w:t>
      </w:r>
    </w:p>
    <w:p w14:paraId="534FA84C" w14:textId="69E0C9E0" w:rsidR="00663EA0" w:rsidRPr="00663EA0" w:rsidRDefault="00663EA0" w:rsidP="00663EA0">
      <w:pPr>
        <w:spacing w:after="0" w:line="276" w:lineRule="auto"/>
        <w:ind w:firstLine="720"/>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 </w:t>
      </w:r>
      <w:r w:rsidRPr="00663EA0">
        <w:rPr>
          <w:rFonts w:ascii="Times New Roman" w:eastAsia="Times New Roman" w:hAnsi="Times New Roman" w:cs="Times New Roman"/>
          <w:kern w:val="0"/>
          <w:sz w:val="26"/>
          <w:szCs w:val="26"/>
          <w14:ligatures w14:val="none"/>
        </w:rPr>
        <w:t>Con người có thể sống qua nhiều đời, trải qua nhiều cuộc đời hoặc kéo dài sự sống nhờ các phép thuật kì ảo.</w:t>
      </w:r>
    </w:p>
    <w:p w14:paraId="31F85675" w14:textId="023F369E" w:rsidR="00663EA0" w:rsidRPr="00663EA0" w:rsidRDefault="00663EA0" w:rsidP="00663EA0">
      <w:pPr>
        <w:spacing w:after="0" w:line="276" w:lineRule="auto"/>
        <w:jc w:val="both"/>
        <w:rPr>
          <w:rFonts w:ascii="Times New Roman" w:eastAsia="Times New Roman" w:hAnsi="Times New Roman" w:cs="Times New Roman"/>
          <w:i/>
          <w:iCs/>
          <w:kern w:val="0"/>
          <w:sz w:val="26"/>
          <w:szCs w:val="26"/>
          <w14:ligatures w14:val="none"/>
        </w:rPr>
      </w:pPr>
      <w:r w:rsidRPr="00663EA0">
        <w:rPr>
          <w:rFonts w:ascii="Times New Roman" w:eastAsia="Times New Roman" w:hAnsi="Times New Roman" w:cs="Times New Roman"/>
          <w:i/>
          <w:iCs/>
          <w:kern w:val="0"/>
          <w:sz w:val="26"/>
          <w:szCs w:val="26"/>
          <w14:ligatures w14:val="none"/>
        </w:rPr>
        <w:t xml:space="preserve">- </w:t>
      </w:r>
      <w:r w:rsidRPr="00663EA0">
        <w:rPr>
          <w:rFonts w:ascii="Times New Roman" w:eastAsia="Times New Roman" w:hAnsi="Times New Roman" w:cs="Times New Roman"/>
          <w:i/>
          <w:iCs/>
          <w:kern w:val="0"/>
          <w:sz w:val="26"/>
          <w:szCs w:val="26"/>
          <w14:ligatures w14:val="none"/>
        </w:rPr>
        <w:t>Nhân vật trong truyện truyền kì</w:t>
      </w:r>
    </w:p>
    <w:p w14:paraId="1F19A118" w14:textId="17891904" w:rsidR="00663EA0" w:rsidRPr="00663EA0" w:rsidRDefault="00663EA0" w:rsidP="00663EA0">
      <w:pPr>
        <w:spacing w:after="0" w:line="276" w:lineRule="auto"/>
        <w:ind w:firstLine="720"/>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 </w:t>
      </w:r>
      <w:r w:rsidRPr="00663EA0">
        <w:rPr>
          <w:rFonts w:ascii="Times New Roman" w:eastAsia="Times New Roman" w:hAnsi="Times New Roman" w:cs="Times New Roman"/>
          <w:kern w:val="0"/>
          <w:sz w:val="26"/>
          <w:szCs w:val="26"/>
          <w14:ligatures w14:val="none"/>
        </w:rPr>
        <w:t>Đa dạng, bao gồm cả con người, thần linh, ma, quỷ...</w:t>
      </w:r>
    </w:p>
    <w:p w14:paraId="3545E059" w14:textId="42F0876A" w:rsidR="00663EA0" w:rsidRPr="00663EA0" w:rsidRDefault="00663EA0" w:rsidP="00663EA0">
      <w:pPr>
        <w:spacing w:after="0" w:line="276" w:lineRule="auto"/>
        <w:ind w:firstLine="720"/>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 </w:t>
      </w:r>
      <w:r w:rsidRPr="00663EA0">
        <w:rPr>
          <w:rFonts w:ascii="Times New Roman" w:eastAsia="Times New Roman" w:hAnsi="Times New Roman" w:cs="Times New Roman"/>
          <w:kern w:val="0"/>
          <w:sz w:val="26"/>
          <w:szCs w:val="26"/>
          <w14:ligatures w14:val="none"/>
        </w:rPr>
        <w:t>Nếu nhân vật là con người, họ thường mang những nét đặc biệt riêng. Nếu nhân vật là thần linh, ma, quỷ, họ thường mang hình ảnh, tâm lý và tính cách mang đậm hơi thở của con người.</w:t>
      </w:r>
    </w:p>
    <w:p w14:paraId="54BC8CE0" w14:textId="6A0A29D0" w:rsidR="00663EA0" w:rsidRPr="00663EA0" w:rsidRDefault="00663EA0" w:rsidP="00663EA0">
      <w:pPr>
        <w:spacing w:after="0" w:line="276" w:lineRule="auto"/>
        <w:jc w:val="both"/>
        <w:rPr>
          <w:rFonts w:ascii="Times New Roman" w:eastAsia="Times New Roman" w:hAnsi="Times New Roman" w:cs="Times New Roman"/>
          <w:i/>
          <w:iCs/>
          <w:kern w:val="0"/>
          <w:sz w:val="26"/>
          <w:szCs w:val="26"/>
          <w14:ligatures w14:val="none"/>
        </w:rPr>
      </w:pPr>
      <w:r w:rsidRPr="00663EA0">
        <w:rPr>
          <w:rFonts w:ascii="Times New Roman" w:eastAsia="Times New Roman" w:hAnsi="Times New Roman" w:cs="Times New Roman"/>
          <w:i/>
          <w:iCs/>
          <w:kern w:val="0"/>
          <w:sz w:val="26"/>
          <w:szCs w:val="26"/>
          <w14:ligatures w14:val="none"/>
        </w:rPr>
        <w:t xml:space="preserve">- </w:t>
      </w:r>
      <w:r w:rsidRPr="00663EA0">
        <w:rPr>
          <w:rFonts w:ascii="Times New Roman" w:eastAsia="Times New Roman" w:hAnsi="Times New Roman" w:cs="Times New Roman"/>
          <w:i/>
          <w:iCs/>
          <w:kern w:val="0"/>
          <w:sz w:val="26"/>
          <w:szCs w:val="26"/>
          <w14:ligatures w14:val="none"/>
        </w:rPr>
        <w:t>Cốt truyện truyền kì</w:t>
      </w:r>
    </w:p>
    <w:p w14:paraId="60753F58" w14:textId="62277D41" w:rsidR="00663EA0" w:rsidRPr="00663EA0" w:rsidRDefault="00663EA0" w:rsidP="00663EA0">
      <w:pPr>
        <w:spacing w:after="0" w:line="276" w:lineRule="auto"/>
        <w:ind w:firstLine="720"/>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 </w:t>
      </w:r>
      <w:r w:rsidRPr="00663EA0">
        <w:rPr>
          <w:rFonts w:ascii="Times New Roman" w:eastAsia="Times New Roman" w:hAnsi="Times New Roman" w:cs="Times New Roman"/>
          <w:kern w:val="0"/>
          <w:sz w:val="26"/>
          <w:szCs w:val="26"/>
          <w14:ligatures w14:val="none"/>
        </w:rPr>
        <w:t>Thường sử dụng các yếu tố kì ảo để tạo ra những bước ngoặt bất ngờ, đồng thời hợp lí hóa những điều ngẫu nhiên, bất bình thường diễn ra trong cốt truyện.</w:t>
      </w:r>
    </w:p>
    <w:p w14:paraId="0D0C083C" w14:textId="29CE9C30" w:rsidR="00663EA0" w:rsidRPr="00663EA0" w:rsidRDefault="00663EA0" w:rsidP="00663EA0">
      <w:pPr>
        <w:spacing w:after="0" w:line="276" w:lineRule="auto"/>
        <w:jc w:val="both"/>
        <w:rPr>
          <w:rFonts w:ascii="Times New Roman" w:eastAsia="Times New Roman" w:hAnsi="Times New Roman" w:cs="Times New Roman"/>
          <w:i/>
          <w:iCs/>
          <w:kern w:val="0"/>
          <w:sz w:val="26"/>
          <w:szCs w:val="26"/>
          <w14:ligatures w14:val="none"/>
        </w:rPr>
      </w:pPr>
      <w:r w:rsidRPr="00663EA0">
        <w:rPr>
          <w:rFonts w:ascii="Times New Roman" w:eastAsia="Times New Roman" w:hAnsi="Times New Roman" w:cs="Times New Roman"/>
          <w:i/>
          <w:iCs/>
          <w:kern w:val="0"/>
          <w:sz w:val="26"/>
          <w:szCs w:val="26"/>
          <w14:ligatures w14:val="none"/>
        </w:rPr>
        <w:t xml:space="preserve">- </w:t>
      </w:r>
      <w:r w:rsidRPr="00663EA0">
        <w:rPr>
          <w:rFonts w:ascii="Times New Roman" w:eastAsia="Times New Roman" w:hAnsi="Times New Roman" w:cs="Times New Roman"/>
          <w:i/>
          <w:iCs/>
          <w:kern w:val="0"/>
          <w:sz w:val="26"/>
          <w:szCs w:val="26"/>
          <w14:ligatures w14:val="none"/>
        </w:rPr>
        <w:t>Lời của người kể chuyện</w:t>
      </w:r>
    </w:p>
    <w:p w14:paraId="21A4A38A" w14:textId="2AB3B87C" w:rsidR="00663EA0" w:rsidRPr="00663EA0" w:rsidRDefault="00663EA0" w:rsidP="00663EA0">
      <w:pPr>
        <w:spacing w:after="0" w:line="276" w:lineRule="auto"/>
        <w:ind w:firstLine="720"/>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 </w:t>
      </w:r>
      <w:r w:rsidRPr="00663EA0">
        <w:rPr>
          <w:rFonts w:ascii="Times New Roman" w:eastAsia="Times New Roman" w:hAnsi="Times New Roman" w:cs="Times New Roman"/>
          <w:kern w:val="0"/>
          <w:sz w:val="26"/>
          <w:szCs w:val="26"/>
          <w14:ligatures w14:val="none"/>
        </w:rPr>
        <w:t>Là lời kể của một người có góc nhìn toàn tri – biết hết mọi chuyện ở trần gian, địa phủ hay thượng giới, nắm rõ mọi hành động và suy nghĩ của nhân vật.</w:t>
      </w:r>
    </w:p>
    <w:p w14:paraId="4422B262" w14:textId="1BDBDB6B" w:rsidR="00663EA0" w:rsidRPr="00663EA0" w:rsidRDefault="00663EA0" w:rsidP="00663EA0">
      <w:pPr>
        <w:spacing w:after="0" w:line="276" w:lineRule="auto"/>
        <w:ind w:firstLine="720"/>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 </w:t>
      </w:r>
      <w:r w:rsidRPr="00663EA0">
        <w:rPr>
          <w:rFonts w:ascii="Times New Roman" w:eastAsia="Times New Roman" w:hAnsi="Times New Roman" w:cs="Times New Roman"/>
          <w:kern w:val="0"/>
          <w:sz w:val="26"/>
          <w:szCs w:val="26"/>
          <w14:ligatures w14:val="none"/>
        </w:rPr>
        <w:t>Lời của người kể chuyện thường chiếm tỉ lệ cao trong toàn bộ văn bản.</w:t>
      </w:r>
    </w:p>
    <w:p w14:paraId="02223DDC" w14:textId="77777777" w:rsidR="00663EA0" w:rsidRPr="00663EA0" w:rsidRDefault="00663EA0" w:rsidP="00663EA0">
      <w:pPr>
        <w:spacing w:after="0" w:line="276" w:lineRule="auto"/>
        <w:jc w:val="both"/>
        <w:outlineLvl w:val="1"/>
        <w:rPr>
          <w:rFonts w:ascii="Times New Roman" w:eastAsia="Times New Roman" w:hAnsi="Times New Roman" w:cs="Times New Roman"/>
          <w:b/>
          <w:bCs/>
          <w:kern w:val="0"/>
          <w:sz w:val="26"/>
          <w:szCs w:val="26"/>
          <w14:ligatures w14:val="none"/>
        </w:rPr>
      </w:pPr>
      <w:r w:rsidRPr="00663EA0">
        <w:rPr>
          <w:rFonts w:ascii="Times New Roman" w:eastAsia="Times New Roman" w:hAnsi="Times New Roman" w:cs="Times New Roman"/>
          <w:b/>
          <w:bCs/>
          <w:kern w:val="0"/>
          <w:sz w:val="26"/>
          <w:szCs w:val="26"/>
          <w14:ligatures w14:val="none"/>
        </w:rPr>
        <w:t>3. Ý nghĩa của truyện truyền kì</w:t>
      </w:r>
    </w:p>
    <w:p w14:paraId="76ABD5BE" w14:textId="4F9D9189" w:rsidR="00663EA0" w:rsidRPr="00663EA0" w:rsidRDefault="00663EA0" w:rsidP="00663EA0">
      <w:pPr>
        <w:spacing w:after="0" w:line="276" w:lineRule="auto"/>
        <w:ind w:firstLine="360"/>
        <w:jc w:val="both"/>
        <w:rPr>
          <w:rFonts w:ascii="Times New Roman" w:eastAsia="Times New Roman" w:hAnsi="Times New Roman" w:cs="Times New Roman"/>
          <w:kern w:val="0"/>
          <w:sz w:val="26"/>
          <w:szCs w:val="26"/>
          <w14:ligatures w14:val="none"/>
        </w:rPr>
      </w:pPr>
      <w:r w:rsidRPr="00663EA0">
        <w:rPr>
          <w:rFonts w:ascii="Times New Roman" w:eastAsia="Times New Roman" w:hAnsi="Times New Roman" w:cs="Times New Roman"/>
          <w:i/>
          <w:iCs/>
          <w:kern w:val="0"/>
          <w:sz w:val="26"/>
          <w:szCs w:val="26"/>
          <w14:ligatures w14:val="none"/>
        </w:rPr>
        <w:t xml:space="preserve">- </w:t>
      </w:r>
      <w:r w:rsidRPr="00663EA0">
        <w:rPr>
          <w:rFonts w:ascii="Times New Roman" w:eastAsia="Times New Roman" w:hAnsi="Times New Roman" w:cs="Times New Roman"/>
          <w:i/>
          <w:iCs/>
          <w:kern w:val="0"/>
          <w:sz w:val="26"/>
          <w:szCs w:val="26"/>
          <w14:ligatures w14:val="none"/>
        </w:rPr>
        <w:t>Phản ánh nhân tình thế thái:</w:t>
      </w:r>
      <w:r w:rsidRPr="00663EA0">
        <w:rPr>
          <w:rFonts w:ascii="Times New Roman" w:eastAsia="Times New Roman" w:hAnsi="Times New Roman" w:cs="Times New Roman"/>
          <w:kern w:val="0"/>
          <w:sz w:val="26"/>
          <w:szCs w:val="26"/>
          <w14:ligatures w14:val="none"/>
        </w:rPr>
        <w:t xml:space="preserve"> Mỗi câu chuyện đều mang ý nghĩa xã hội sâu sắc, thể hiện thái độ nhân sinh của người nghệ sĩ trước đời sống, tín ngưỡng tôn giáo, cách hành xử và lối sống ẩn dật.</w:t>
      </w:r>
    </w:p>
    <w:p w14:paraId="3933DC67" w14:textId="71543DFF" w:rsidR="00663EA0" w:rsidRPr="00663EA0" w:rsidRDefault="00663EA0" w:rsidP="00663EA0">
      <w:pPr>
        <w:spacing w:after="0" w:line="276" w:lineRule="auto"/>
        <w:ind w:firstLine="360"/>
        <w:jc w:val="both"/>
        <w:rPr>
          <w:rFonts w:ascii="Times New Roman" w:eastAsia="Times New Roman" w:hAnsi="Times New Roman" w:cs="Times New Roman"/>
          <w:i/>
          <w:iCs/>
          <w:kern w:val="0"/>
          <w:sz w:val="26"/>
          <w:szCs w:val="26"/>
          <w14:ligatures w14:val="none"/>
        </w:rPr>
      </w:pPr>
      <w:r w:rsidRPr="00663EA0">
        <w:rPr>
          <w:rFonts w:ascii="Times New Roman" w:eastAsia="Times New Roman" w:hAnsi="Times New Roman" w:cs="Times New Roman"/>
          <w:i/>
          <w:iCs/>
          <w:kern w:val="0"/>
          <w:sz w:val="26"/>
          <w:szCs w:val="26"/>
          <w14:ligatures w14:val="none"/>
        </w:rPr>
        <w:t xml:space="preserve">- </w:t>
      </w:r>
      <w:r w:rsidRPr="00663EA0">
        <w:rPr>
          <w:rFonts w:ascii="Times New Roman" w:eastAsia="Times New Roman" w:hAnsi="Times New Roman" w:cs="Times New Roman"/>
          <w:i/>
          <w:iCs/>
          <w:kern w:val="0"/>
          <w:sz w:val="26"/>
          <w:szCs w:val="26"/>
          <w14:ligatures w14:val="none"/>
        </w:rPr>
        <w:t>Vạch trần hiện thực và bảo vệ con người:</w:t>
      </w:r>
    </w:p>
    <w:p w14:paraId="159B2813" w14:textId="428334AF" w:rsidR="00663EA0" w:rsidRPr="00663EA0" w:rsidRDefault="00663EA0" w:rsidP="00663EA0">
      <w:pPr>
        <w:spacing w:after="0" w:line="276" w:lineRule="auto"/>
        <w:ind w:firstLine="360"/>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 </w:t>
      </w:r>
      <w:r w:rsidRPr="00663EA0">
        <w:rPr>
          <w:rFonts w:ascii="Times New Roman" w:eastAsia="Times New Roman" w:hAnsi="Times New Roman" w:cs="Times New Roman"/>
          <w:kern w:val="0"/>
          <w:sz w:val="26"/>
          <w:szCs w:val="26"/>
          <w14:ligatures w14:val="none"/>
        </w:rPr>
        <w:t>Bức tranh hiện thực xã hội phong kiến đương thời với đầy rẫy tệ nạn được vạch trần qua lớp vỏ bọc kỳ ảo.</w:t>
      </w:r>
    </w:p>
    <w:p w14:paraId="7C5D0D68" w14:textId="2900FE3D" w:rsidR="00663EA0" w:rsidRPr="00663EA0" w:rsidRDefault="00663EA0" w:rsidP="00663EA0">
      <w:pPr>
        <w:spacing w:after="0" w:line="276" w:lineRule="auto"/>
        <w:ind w:firstLine="360"/>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lastRenderedPageBreak/>
        <w:t xml:space="preserve">+ </w:t>
      </w:r>
      <w:r w:rsidRPr="00663EA0">
        <w:rPr>
          <w:rFonts w:ascii="Times New Roman" w:eastAsia="Times New Roman" w:hAnsi="Times New Roman" w:cs="Times New Roman"/>
          <w:kern w:val="0"/>
          <w:sz w:val="26"/>
          <w:szCs w:val="26"/>
          <w14:ligatures w14:val="none"/>
        </w:rPr>
        <w:t>Phản ánh số phận bi thảm của những con người nhỏ bé, đặc biệt là những người phụ nữ gánh chịu bi kịch trong tình yêu (điển hình như người thiếu phụ Nam Xương).</w:t>
      </w:r>
    </w:p>
    <w:p w14:paraId="18D84AF1" w14:textId="69ED6129" w:rsidR="00663EA0" w:rsidRPr="00663EA0" w:rsidRDefault="00663EA0" w:rsidP="00663EA0">
      <w:pPr>
        <w:spacing w:after="0" w:line="276" w:lineRule="auto"/>
        <w:jc w:val="both"/>
        <w:rPr>
          <w:rFonts w:ascii="Times New Roman" w:eastAsia="Times New Roman" w:hAnsi="Times New Roman" w:cs="Times New Roman"/>
          <w:i/>
          <w:iCs/>
          <w:kern w:val="0"/>
          <w:sz w:val="26"/>
          <w:szCs w:val="26"/>
          <w14:ligatures w14:val="none"/>
        </w:rPr>
      </w:pPr>
      <w:r w:rsidRPr="00663EA0">
        <w:rPr>
          <w:rFonts w:ascii="Times New Roman" w:eastAsia="Times New Roman" w:hAnsi="Times New Roman" w:cs="Times New Roman"/>
          <w:i/>
          <w:iCs/>
          <w:kern w:val="0"/>
          <w:sz w:val="26"/>
          <w:szCs w:val="26"/>
          <w14:ligatures w14:val="none"/>
        </w:rPr>
        <w:t xml:space="preserve">- </w:t>
      </w:r>
      <w:r w:rsidRPr="00663EA0">
        <w:rPr>
          <w:rFonts w:ascii="Times New Roman" w:eastAsia="Times New Roman" w:hAnsi="Times New Roman" w:cs="Times New Roman"/>
          <w:i/>
          <w:iCs/>
          <w:kern w:val="0"/>
          <w:sz w:val="26"/>
          <w:szCs w:val="26"/>
          <w14:ligatures w14:val="none"/>
        </w:rPr>
        <w:t>Khẳng định tinh thần dân tộc và đạo đức</w:t>
      </w:r>
    </w:p>
    <w:p w14:paraId="3CBFB247" w14:textId="102E510A" w:rsidR="00663EA0" w:rsidRPr="00663EA0" w:rsidRDefault="00663EA0" w:rsidP="00663EA0">
      <w:pPr>
        <w:spacing w:after="0" w:line="276" w:lineRule="auto"/>
        <w:ind w:firstLine="720"/>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 </w:t>
      </w:r>
      <w:r w:rsidRPr="00663EA0">
        <w:rPr>
          <w:rFonts w:ascii="Times New Roman" w:eastAsia="Times New Roman" w:hAnsi="Times New Roman" w:cs="Times New Roman"/>
          <w:kern w:val="0"/>
          <w:sz w:val="26"/>
          <w:szCs w:val="26"/>
          <w14:ligatures w14:val="none"/>
        </w:rPr>
        <w:t>Thể hiện niềm tự hào về nhân tài, tinh thần dân tộc và văn hóa Việt Nam.</w:t>
      </w:r>
    </w:p>
    <w:p w14:paraId="21272683" w14:textId="7312C5D7" w:rsidR="00663EA0" w:rsidRPr="00663EA0" w:rsidRDefault="00663EA0" w:rsidP="00663EA0">
      <w:pPr>
        <w:spacing w:after="0" w:line="276" w:lineRule="auto"/>
        <w:ind w:firstLine="720"/>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 </w:t>
      </w:r>
      <w:r w:rsidRPr="00663EA0">
        <w:rPr>
          <w:rFonts w:ascii="Times New Roman" w:eastAsia="Times New Roman" w:hAnsi="Times New Roman" w:cs="Times New Roman"/>
          <w:kern w:val="0"/>
          <w:sz w:val="26"/>
          <w:szCs w:val="26"/>
          <w14:ligatures w14:val="none"/>
        </w:rPr>
        <w:t xml:space="preserve">Đề cao đạo đức thủy chung, nhân hậu (như câu chuyện </w:t>
      </w:r>
      <w:r w:rsidRPr="00663EA0">
        <w:rPr>
          <w:rFonts w:ascii="Times New Roman" w:eastAsia="Times New Roman" w:hAnsi="Times New Roman" w:cs="Times New Roman"/>
          <w:i/>
          <w:iCs/>
          <w:kern w:val="0"/>
          <w:sz w:val="26"/>
          <w:szCs w:val="26"/>
          <w14:ligatures w14:val="none"/>
        </w:rPr>
        <w:t>Chức phán sự đền Tản Viên</w:t>
      </w:r>
      <w:r w:rsidRPr="00663EA0">
        <w:rPr>
          <w:rFonts w:ascii="Times New Roman" w:eastAsia="Times New Roman" w:hAnsi="Times New Roman" w:cs="Times New Roman"/>
          <w:kern w:val="0"/>
          <w:sz w:val="26"/>
          <w:szCs w:val="26"/>
          <w14:ligatures w14:val="none"/>
        </w:rPr>
        <w:t>).</w:t>
      </w:r>
    </w:p>
    <w:p w14:paraId="75FD2576" w14:textId="5FAF130D" w:rsidR="00663EA0" w:rsidRPr="00663EA0" w:rsidRDefault="00663EA0" w:rsidP="00663EA0">
      <w:pPr>
        <w:spacing w:after="0" w:line="276" w:lineRule="auto"/>
        <w:ind w:firstLine="720"/>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 </w:t>
      </w:r>
      <w:r w:rsidRPr="00663EA0">
        <w:rPr>
          <w:rFonts w:ascii="Times New Roman" w:eastAsia="Times New Roman" w:hAnsi="Times New Roman" w:cs="Times New Roman"/>
          <w:kern w:val="0"/>
          <w:sz w:val="26"/>
          <w:szCs w:val="26"/>
          <w14:ligatures w14:val="none"/>
        </w:rPr>
        <w:t xml:space="preserve">Khẳng định quan niệm sống </w:t>
      </w:r>
      <w:r w:rsidRPr="00663EA0">
        <w:rPr>
          <w:rFonts w:ascii="Times New Roman" w:eastAsia="Times New Roman" w:hAnsi="Times New Roman" w:cs="Times New Roman"/>
          <w:b/>
          <w:bCs/>
          <w:kern w:val="0"/>
          <w:sz w:val="26"/>
          <w:szCs w:val="26"/>
          <w14:ligatures w14:val="none"/>
        </w:rPr>
        <w:t>"lánh đục về trong"</w:t>
      </w:r>
      <w:r w:rsidRPr="00663EA0">
        <w:rPr>
          <w:rFonts w:ascii="Times New Roman" w:eastAsia="Times New Roman" w:hAnsi="Times New Roman" w:cs="Times New Roman"/>
          <w:kern w:val="0"/>
          <w:sz w:val="26"/>
          <w:szCs w:val="26"/>
          <w14:ligatures w14:val="none"/>
        </w:rPr>
        <w:t xml:space="preserve"> đối với tầng lớp trí thức ẩn dật thời bấy giờ.</w:t>
      </w:r>
    </w:p>
    <w:p w14:paraId="0B9310B6" w14:textId="77777777" w:rsidR="00663EA0" w:rsidRPr="00663EA0" w:rsidRDefault="00663EA0" w:rsidP="00663EA0">
      <w:pPr>
        <w:spacing w:after="0" w:line="276" w:lineRule="auto"/>
        <w:jc w:val="both"/>
        <w:outlineLvl w:val="1"/>
        <w:rPr>
          <w:rFonts w:ascii="Times New Roman" w:eastAsia="Times New Roman" w:hAnsi="Times New Roman" w:cs="Times New Roman"/>
          <w:b/>
          <w:bCs/>
          <w:kern w:val="0"/>
          <w:sz w:val="26"/>
          <w:szCs w:val="26"/>
          <w14:ligatures w14:val="none"/>
        </w:rPr>
      </w:pPr>
      <w:r w:rsidRPr="00663EA0">
        <w:rPr>
          <w:rFonts w:ascii="Times New Roman" w:eastAsia="Times New Roman" w:hAnsi="Times New Roman" w:cs="Times New Roman"/>
          <w:b/>
          <w:bCs/>
          <w:kern w:val="0"/>
          <w:sz w:val="26"/>
          <w:szCs w:val="26"/>
          <w14:ligatures w14:val="none"/>
        </w:rPr>
        <w:t>4. Sự khác biệt giữa truyền kì với tiểu thuyết và truyện ngắn</w:t>
      </w:r>
    </w:p>
    <w:tbl>
      <w:tblPr>
        <w:tblW w:w="1002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54"/>
        <w:gridCol w:w="3222"/>
        <w:gridCol w:w="2403"/>
        <w:gridCol w:w="2942"/>
      </w:tblGrid>
      <w:tr w:rsidR="00663EA0" w:rsidRPr="00663EA0" w14:paraId="11B7F897" w14:textId="77777777" w:rsidTr="00663EA0">
        <w:trPr>
          <w:trHeight w:val="695"/>
          <w:tblHeader/>
          <w:tblCellSpacing w:w="15" w:type="dxa"/>
        </w:trPr>
        <w:tc>
          <w:tcPr>
            <w:tcW w:w="0" w:type="auto"/>
            <w:tcMar>
              <w:top w:w="120" w:type="dxa"/>
              <w:left w:w="180" w:type="dxa"/>
              <w:bottom w:w="120" w:type="dxa"/>
              <w:right w:w="180" w:type="dxa"/>
            </w:tcMar>
            <w:vAlign w:val="center"/>
            <w:hideMark/>
          </w:tcPr>
          <w:p w14:paraId="23F4DEE0" w14:textId="77777777" w:rsidR="00663EA0" w:rsidRPr="00663EA0" w:rsidRDefault="00663EA0" w:rsidP="00663EA0">
            <w:pPr>
              <w:spacing w:after="0" w:line="276" w:lineRule="auto"/>
              <w:jc w:val="both"/>
              <w:rPr>
                <w:rFonts w:ascii="Times New Roman" w:eastAsia="Times New Roman" w:hAnsi="Times New Roman" w:cs="Times New Roman"/>
                <w:kern w:val="0"/>
                <w:sz w:val="26"/>
                <w:szCs w:val="26"/>
                <w14:ligatures w14:val="none"/>
              </w:rPr>
            </w:pPr>
            <w:r w:rsidRPr="00663EA0">
              <w:rPr>
                <w:rFonts w:ascii="Times New Roman" w:eastAsia="Times New Roman" w:hAnsi="Times New Roman" w:cs="Times New Roman"/>
                <w:b/>
                <w:bCs/>
                <w:kern w:val="0"/>
                <w:sz w:val="26"/>
                <w:szCs w:val="26"/>
                <w14:ligatures w14:val="none"/>
              </w:rPr>
              <w:t>Tiêu chí so sánh</w:t>
            </w:r>
          </w:p>
        </w:tc>
        <w:tc>
          <w:tcPr>
            <w:tcW w:w="0" w:type="auto"/>
            <w:tcMar>
              <w:top w:w="120" w:type="dxa"/>
              <w:left w:w="180" w:type="dxa"/>
              <w:bottom w:w="120" w:type="dxa"/>
              <w:right w:w="180" w:type="dxa"/>
            </w:tcMar>
            <w:vAlign w:val="center"/>
            <w:hideMark/>
          </w:tcPr>
          <w:p w14:paraId="0416F92B" w14:textId="77777777" w:rsidR="00663EA0" w:rsidRPr="00663EA0" w:rsidRDefault="00663EA0" w:rsidP="00663EA0">
            <w:pPr>
              <w:spacing w:after="0" w:line="276" w:lineRule="auto"/>
              <w:jc w:val="both"/>
              <w:rPr>
                <w:rFonts w:ascii="Times New Roman" w:eastAsia="Times New Roman" w:hAnsi="Times New Roman" w:cs="Times New Roman"/>
                <w:kern w:val="0"/>
                <w:sz w:val="26"/>
                <w:szCs w:val="26"/>
                <w14:ligatures w14:val="none"/>
              </w:rPr>
            </w:pPr>
            <w:r w:rsidRPr="00663EA0">
              <w:rPr>
                <w:rFonts w:ascii="Times New Roman" w:eastAsia="Times New Roman" w:hAnsi="Times New Roman" w:cs="Times New Roman"/>
                <w:b/>
                <w:bCs/>
                <w:kern w:val="0"/>
                <w:sz w:val="26"/>
                <w:szCs w:val="26"/>
                <w14:ligatures w14:val="none"/>
              </w:rPr>
              <w:t>Truyện truyền kì</w:t>
            </w:r>
          </w:p>
        </w:tc>
        <w:tc>
          <w:tcPr>
            <w:tcW w:w="0" w:type="auto"/>
            <w:tcMar>
              <w:top w:w="120" w:type="dxa"/>
              <w:left w:w="180" w:type="dxa"/>
              <w:bottom w:w="120" w:type="dxa"/>
              <w:right w:w="180" w:type="dxa"/>
            </w:tcMar>
            <w:vAlign w:val="center"/>
            <w:hideMark/>
          </w:tcPr>
          <w:p w14:paraId="0061862C" w14:textId="77777777" w:rsidR="00663EA0" w:rsidRPr="00663EA0" w:rsidRDefault="00663EA0" w:rsidP="00663EA0">
            <w:pPr>
              <w:spacing w:after="0" w:line="276" w:lineRule="auto"/>
              <w:jc w:val="both"/>
              <w:rPr>
                <w:rFonts w:ascii="Times New Roman" w:eastAsia="Times New Roman" w:hAnsi="Times New Roman" w:cs="Times New Roman"/>
                <w:kern w:val="0"/>
                <w:sz w:val="26"/>
                <w:szCs w:val="26"/>
                <w14:ligatures w14:val="none"/>
              </w:rPr>
            </w:pPr>
            <w:r w:rsidRPr="00663EA0">
              <w:rPr>
                <w:rFonts w:ascii="Times New Roman" w:eastAsia="Times New Roman" w:hAnsi="Times New Roman" w:cs="Times New Roman"/>
                <w:b/>
                <w:bCs/>
                <w:kern w:val="0"/>
                <w:sz w:val="26"/>
                <w:szCs w:val="26"/>
                <w14:ligatures w14:val="none"/>
              </w:rPr>
              <w:t>Truyện ngắn</w:t>
            </w:r>
          </w:p>
        </w:tc>
        <w:tc>
          <w:tcPr>
            <w:tcW w:w="0" w:type="auto"/>
            <w:tcMar>
              <w:top w:w="120" w:type="dxa"/>
              <w:left w:w="180" w:type="dxa"/>
              <w:bottom w:w="120" w:type="dxa"/>
              <w:right w:w="180" w:type="dxa"/>
            </w:tcMar>
            <w:vAlign w:val="center"/>
            <w:hideMark/>
          </w:tcPr>
          <w:p w14:paraId="3864E528" w14:textId="77777777" w:rsidR="00663EA0" w:rsidRPr="00663EA0" w:rsidRDefault="00663EA0" w:rsidP="00663EA0">
            <w:pPr>
              <w:spacing w:after="0" w:line="276" w:lineRule="auto"/>
              <w:jc w:val="both"/>
              <w:rPr>
                <w:rFonts w:ascii="Times New Roman" w:eastAsia="Times New Roman" w:hAnsi="Times New Roman" w:cs="Times New Roman"/>
                <w:kern w:val="0"/>
                <w:sz w:val="26"/>
                <w:szCs w:val="26"/>
                <w14:ligatures w14:val="none"/>
              </w:rPr>
            </w:pPr>
            <w:r w:rsidRPr="00663EA0">
              <w:rPr>
                <w:rFonts w:ascii="Times New Roman" w:eastAsia="Times New Roman" w:hAnsi="Times New Roman" w:cs="Times New Roman"/>
                <w:b/>
                <w:bCs/>
                <w:kern w:val="0"/>
                <w:sz w:val="26"/>
                <w:szCs w:val="26"/>
                <w14:ligatures w14:val="none"/>
              </w:rPr>
              <w:t>Tiểu thuyết</w:t>
            </w:r>
          </w:p>
        </w:tc>
      </w:tr>
      <w:tr w:rsidR="00663EA0" w:rsidRPr="00663EA0" w14:paraId="085761D6" w14:textId="77777777" w:rsidTr="00663EA0">
        <w:trPr>
          <w:trHeight w:val="1027"/>
          <w:tblCellSpacing w:w="15" w:type="dxa"/>
        </w:trPr>
        <w:tc>
          <w:tcPr>
            <w:tcW w:w="0" w:type="auto"/>
            <w:tcMar>
              <w:top w:w="120" w:type="dxa"/>
              <w:left w:w="180" w:type="dxa"/>
              <w:bottom w:w="120" w:type="dxa"/>
              <w:right w:w="180" w:type="dxa"/>
            </w:tcMar>
            <w:vAlign w:val="center"/>
            <w:hideMark/>
          </w:tcPr>
          <w:p w14:paraId="59C87E8A" w14:textId="77777777" w:rsidR="00663EA0" w:rsidRPr="00663EA0" w:rsidRDefault="00663EA0" w:rsidP="00663EA0">
            <w:pPr>
              <w:spacing w:after="0" w:line="276" w:lineRule="auto"/>
              <w:jc w:val="both"/>
              <w:rPr>
                <w:rFonts w:ascii="Times New Roman" w:eastAsia="Times New Roman" w:hAnsi="Times New Roman" w:cs="Times New Roman"/>
                <w:kern w:val="0"/>
                <w:sz w:val="26"/>
                <w:szCs w:val="26"/>
                <w14:ligatures w14:val="none"/>
              </w:rPr>
            </w:pPr>
            <w:r w:rsidRPr="00663EA0">
              <w:rPr>
                <w:rFonts w:ascii="Times New Roman" w:eastAsia="Times New Roman" w:hAnsi="Times New Roman" w:cs="Times New Roman"/>
                <w:b/>
                <w:bCs/>
                <w:kern w:val="0"/>
                <w:sz w:val="26"/>
                <w:szCs w:val="26"/>
                <w14:ligatures w14:val="none"/>
              </w:rPr>
              <w:t>Độ dài</w:t>
            </w:r>
          </w:p>
        </w:tc>
        <w:tc>
          <w:tcPr>
            <w:tcW w:w="0" w:type="auto"/>
            <w:tcMar>
              <w:top w:w="120" w:type="dxa"/>
              <w:left w:w="180" w:type="dxa"/>
              <w:bottom w:w="120" w:type="dxa"/>
              <w:right w:w="180" w:type="dxa"/>
            </w:tcMar>
            <w:vAlign w:val="center"/>
            <w:hideMark/>
          </w:tcPr>
          <w:p w14:paraId="7BAB4B1F" w14:textId="77777777" w:rsidR="00663EA0" w:rsidRPr="00663EA0" w:rsidRDefault="00663EA0" w:rsidP="00663EA0">
            <w:pPr>
              <w:spacing w:after="0" w:line="276" w:lineRule="auto"/>
              <w:jc w:val="both"/>
              <w:rPr>
                <w:rFonts w:ascii="Times New Roman" w:eastAsia="Times New Roman" w:hAnsi="Times New Roman" w:cs="Times New Roman"/>
                <w:kern w:val="0"/>
                <w:sz w:val="26"/>
                <w:szCs w:val="26"/>
                <w14:ligatures w14:val="none"/>
              </w:rPr>
            </w:pPr>
            <w:r w:rsidRPr="00663EA0">
              <w:rPr>
                <w:rFonts w:ascii="Times New Roman" w:eastAsia="Times New Roman" w:hAnsi="Times New Roman" w:cs="Times New Roman"/>
                <w:kern w:val="0"/>
                <w:sz w:val="26"/>
                <w:szCs w:val="26"/>
                <w14:ligatures w14:val="none"/>
              </w:rPr>
              <w:t>Trung bình, thường ngắn hơn tiểu thuyết (khoảng 50 - 100 trang sách).</w:t>
            </w:r>
          </w:p>
        </w:tc>
        <w:tc>
          <w:tcPr>
            <w:tcW w:w="0" w:type="auto"/>
            <w:tcMar>
              <w:top w:w="120" w:type="dxa"/>
              <w:left w:w="180" w:type="dxa"/>
              <w:bottom w:w="120" w:type="dxa"/>
              <w:right w:w="180" w:type="dxa"/>
            </w:tcMar>
            <w:vAlign w:val="center"/>
            <w:hideMark/>
          </w:tcPr>
          <w:p w14:paraId="756DE00A" w14:textId="77777777" w:rsidR="00663EA0" w:rsidRPr="00663EA0" w:rsidRDefault="00663EA0" w:rsidP="00663EA0">
            <w:pPr>
              <w:spacing w:after="0" w:line="276" w:lineRule="auto"/>
              <w:jc w:val="both"/>
              <w:rPr>
                <w:rFonts w:ascii="Times New Roman" w:eastAsia="Times New Roman" w:hAnsi="Times New Roman" w:cs="Times New Roman"/>
                <w:kern w:val="0"/>
                <w:sz w:val="26"/>
                <w:szCs w:val="26"/>
                <w14:ligatures w14:val="none"/>
              </w:rPr>
            </w:pPr>
            <w:r w:rsidRPr="00663EA0">
              <w:rPr>
                <w:rFonts w:ascii="Times New Roman" w:eastAsia="Times New Roman" w:hAnsi="Times New Roman" w:cs="Times New Roman"/>
                <w:kern w:val="0"/>
                <w:sz w:val="26"/>
                <w:szCs w:val="26"/>
                <w14:ligatures w14:val="none"/>
              </w:rPr>
              <w:t>Ngắn gọn, tập trung vào một lát cắt cuộc sống.</w:t>
            </w:r>
          </w:p>
        </w:tc>
        <w:tc>
          <w:tcPr>
            <w:tcW w:w="0" w:type="auto"/>
            <w:tcMar>
              <w:top w:w="120" w:type="dxa"/>
              <w:left w:w="180" w:type="dxa"/>
              <w:bottom w:w="120" w:type="dxa"/>
              <w:right w:w="180" w:type="dxa"/>
            </w:tcMar>
            <w:vAlign w:val="center"/>
            <w:hideMark/>
          </w:tcPr>
          <w:p w14:paraId="1338E289" w14:textId="77777777" w:rsidR="00663EA0" w:rsidRPr="00663EA0" w:rsidRDefault="00663EA0" w:rsidP="00663EA0">
            <w:pPr>
              <w:spacing w:after="0" w:line="276" w:lineRule="auto"/>
              <w:jc w:val="both"/>
              <w:rPr>
                <w:rFonts w:ascii="Times New Roman" w:eastAsia="Times New Roman" w:hAnsi="Times New Roman" w:cs="Times New Roman"/>
                <w:kern w:val="0"/>
                <w:sz w:val="26"/>
                <w:szCs w:val="26"/>
                <w14:ligatures w14:val="none"/>
              </w:rPr>
            </w:pPr>
            <w:r w:rsidRPr="00663EA0">
              <w:rPr>
                <w:rFonts w:ascii="Times New Roman" w:eastAsia="Times New Roman" w:hAnsi="Times New Roman" w:cs="Times New Roman"/>
                <w:kern w:val="0"/>
                <w:sz w:val="26"/>
                <w:szCs w:val="26"/>
                <w14:ligatures w14:val="none"/>
              </w:rPr>
              <w:t>Dài, đồ sộ, có thể lên tới hàng trăm trang sách.</w:t>
            </w:r>
          </w:p>
        </w:tc>
      </w:tr>
      <w:tr w:rsidR="00663EA0" w:rsidRPr="00663EA0" w14:paraId="2BBE0C9D" w14:textId="77777777" w:rsidTr="00663EA0">
        <w:trPr>
          <w:trHeight w:val="1722"/>
          <w:tblCellSpacing w:w="15" w:type="dxa"/>
        </w:trPr>
        <w:tc>
          <w:tcPr>
            <w:tcW w:w="0" w:type="auto"/>
            <w:tcMar>
              <w:top w:w="120" w:type="dxa"/>
              <w:left w:w="180" w:type="dxa"/>
              <w:bottom w:w="120" w:type="dxa"/>
              <w:right w:w="180" w:type="dxa"/>
            </w:tcMar>
            <w:vAlign w:val="center"/>
            <w:hideMark/>
          </w:tcPr>
          <w:p w14:paraId="1B510DD6" w14:textId="77777777" w:rsidR="00663EA0" w:rsidRPr="00663EA0" w:rsidRDefault="00663EA0" w:rsidP="00663EA0">
            <w:pPr>
              <w:spacing w:after="0" w:line="276" w:lineRule="auto"/>
              <w:jc w:val="both"/>
              <w:rPr>
                <w:rFonts w:ascii="Times New Roman" w:eastAsia="Times New Roman" w:hAnsi="Times New Roman" w:cs="Times New Roman"/>
                <w:kern w:val="0"/>
                <w:sz w:val="26"/>
                <w:szCs w:val="26"/>
                <w14:ligatures w14:val="none"/>
              </w:rPr>
            </w:pPr>
            <w:r w:rsidRPr="00663EA0">
              <w:rPr>
                <w:rFonts w:ascii="Times New Roman" w:eastAsia="Times New Roman" w:hAnsi="Times New Roman" w:cs="Times New Roman"/>
                <w:b/>
                <w:bCs/>
                <w:kern w:val="0"/>
                <w:sz w:val="26"/>
                <w:szCs w:val="26"/>
                <w14:ligatures w14:val="none"/>
              </w:rPr>
              <w:t>Cốt truyện</w:t>
            </w:r>
          </w:p>
        </w:tc>
        <w:tc>
          <w:tcPr>
            <w:tcW w:w="0" w:type="auto"/>
            <w:tcMar>
              <w:top w:w="120" w:type="dxa"/>
              <w:left w:w="180" w:type="dxa"/>
              <w:bottom w:w="120" w:type="dxa"/>
              <w:right w:w="180" w:type="dxa"/>
            </w:tcMar>
            <w:vAlign w:val="center"/>
            <w:hideMark/>
          </w:tcPr>
          <w:p w14:paraId="0F8C7BF9" w14:textId="77777777" w:rsidR="00663EA0" w:rsidRPr="00663EA0" w:rsidRDefault="00663EA0" w:rsidP="00663EA0">
            <w:pPr>
              <w:spacing w:after="0" w:line="276" w:lineRule="auto"/>
              <w:jc w:val="both"/>
              <w:rPr>
                <w:rFonts w:ascii="Times New Roman" w:eastAsia="Times New Roman" w:hAnsi="Times New Roman" w:cs="Times New Roman"/>
                <w:kern w:val="0"/>
                <w:sz w:val="26"/>
                <w:szCs w:val="26"/>
                <w14:ligatures w14:val="none"/>
              </w:rPr>
            </w:pPr>
            <w:r w:rsidRPr="00663EA0">
              <w:rPr>
                <w:rFonts w:ascii="Times New Roman" w:eastAsia="Times New Roman" w:hAnsi="Times New Roman" w:cs="Times New Roman"/>
                <w:kern w:val="0"/>
                <w:sz w:val="26"/>
                <w:szCs w:val="26"/>
                <w14:ligatures w14:val="none"/>
              </w:rPr>
              <w:t>Phức tạp và có nhiều diễn biến hơn truyện ngắn, nhưng không phát triển sâu bằng tiểu thuyết.</w:t>
            </w:r>
          </w:p>
        </w:tc>
        <w:tc>
          <w:tcPr>
            <w:tcW w:w="0" w:type="auto"/>
            <w:tcMar>
              <w:top w:w="120" w:type="dxa"/>
              <w:left w:w="180" w:type="dxa"/>
              <w:bottom w:w="120" w:type="dxa"/>
              <w:right w:w="180" w:type="dxa"/>
            </w:tcMar>
            <w:vAlign w:val="center"/>
            <w:hideMark/>
          </w:tcPr>
          <w:p w14:paraId="1B7CBFE6" w14:textId="77777777" w:rsidR="00663EA0" w:rsidRPr="00663EA0" w:rsidRDefault="00663EA0" w:rsidP="00663EA0">
            <w:pPr>
              <w:spacing w:after="0" w:line="276" w:lineRule="auto"/>
              <w:jc w:val="both"/>
              <w:rPr>
                <w:rFonts w:ascii="Times New Roman" w:eastAsia="Times New Roman" w:hAnsi="Times New Roman" w:cs="Times New Roman"/>
                <w:kern w:val="0"/>
                <w:sz w:val="26"/>
                <w:szCs w:val="26"/>
                <w14:ligatures w14:val="none"/>
              </w:rPr>
            </w:pPr>
            <w:r w:rsidRPr="00663EA0">
              <w:rPr>
                <w:rFonts w:ascii="Times New Roman" w:eastAsia="Times New Roman" w:hAnsi="Times New Roman" w:cs="Times New Roman"/>
                <w:kern w:val="0"/>
                <w:sz w:val="26"/>
                <w:szCs w:val="26"/>
                <w14:ligatures w14:val="none"/>
              </w:rPr>
              <w:t>Cô đọng, tập trung vào một sự kiện hoặc tình huống chính.</w:t>
            </w:r>
          </w:p>
        </w:tc>
        <w:tc>
          <w:tcPr>
            <w:tcW w:w="0" w:type="auto"/>
            <w:tcMar>
              <w:top w:w="120" w:type="dxa"/>
              <w:left w:w="180" w:type="dxa"/>
              <w:bottom w:w="120" w:type="dxa"/>
              <w:right w:w="180" w:type="dxa"/>
            </w:tcMar>
            <w:vAlign w:val="center"/>
            <w:hideMark/>
          </w:tcPr>
          <w:p w14:paraId="1BDA9620" w14:textId="77777777" w:rsidR="00663EA0" w:rsidRPr="00663EA0" w:rsidRDefault="00663EA0" w:rsidP="00663EA0">
            <w:pPr>
              <w:spacing w:after="0" w:line="276" w:lineRule="auto"/>
              <w:jc w:val="both"/>
              <w:rPr>
                <w:rFonts w:ascii="Times New Roman" w:eastAsia="Times New Roman" w:hAnsi="Times New Roman" w:cs="Times New Roman"/>
                <w:kern w:val="0"/>
                <w:sz w:val="26"/>
                <w:szCs w:val="26"/>
                <w14:ligatures w14:val="none"/>
              </w:rPr>
            </w:pPr>
            <w:r w:rsidRPr="00663EA0">
              <w:rPr>
                <w:rFonts w:ascii="Times New Roman" w:eastAsia="Times New Roman" w:hAnsi="Times New Roman" w:cs="Times New Roman"/>
                <w:kern w:val="0"/>
                <w:sz w:val="26"/>
                <w:szCs w:val="26"/>
                <w14:ligatures w14:val="none"/>
              </w:rPr>
              <w:t>Phức tạp, nhiều tuyến nhân vật và nhiều tầng cốt truyện đan xen.</w:t>
            </w:r>
          </w:p>
        </w:tc>
      </w:tr>
      <w:tr w:rsidR="00663EA0" w:rsidRPr="00663EA0" w14:paraId="0E7D5795" w14:textId="77777777" w:rsidTr="00663EA0">
        <w:trPr>
          <w:trHeight w:val="1375"/>
          <w:tblCellSpacing w:w="15" w:type="dxa"/>
        </w:trPr>
        <w:tc>
          <w:tcPr>
            <w:tcW w:w="0" w:type="auto"/>
            <w:tcMar>
              <w:top w:w="120" w:type="dxa"/>
              <w:left w:w="180" w:type="dxa"/>
              <w:bottom w:w="120" w:type="dxa"/>
              <w:right w:w="180" w:type="dxa"/>
            </w:tcMar>
            <w:vAlign w:val="center"/>
            <w:hideMark/>
          </w:tcPr>
          <w:p w14:paraId="34F6A559" w14:textId="77777777" w:rsidR="00663EA0" w:rsidRPr="00663EA0" w:rsidRDefault="00663EA0" w:rsidP="00663EA0">
            <w:pPr>
              <w:spacing w:after="0" w:line="276" w:lineRule="auto"/>
              <w:jc w:val="both"/>
              <w:rPr>
                <w:rFonts w:ascii="Times New Roman" w:eastAsia="Times New Roman" w:hAnsi="Times New Roman" w:cs="Times New Roman"/>
                <w:kern w:val="0"/>
                <w:sz w:val="26"/>
                <w:szCs w:val="26"/>
                <w14:ligatures w14:val="none"/>
              </w:rPr>
            </w:pPr>
            <w:r w:rsidRPr="00663EA0">
              <w:rPr>
                <w:rFonts w:ascii="Times New Roman" w:eastAsia="Times New Roman" w:hAnsi="Times New Roman" w:cs="Times New Roman"/>
                <w:b/>
                <w:bCs/>
                <w:kern w:val="0"/>
                <w:sz w:val="26"/>
                <w:szCs w:val="26"/>
                <w14:ligatures w14:val="none"/>
              </w:rPr>
              <w:t>Hệ thống nhân vật</w:t>
            </w:r>
          </w:p>
        </w:tc>
        <w:tc>
          <w:tcPr>
            <w:tcW w:w="0" w:type="auto"/>
            <w:tcMar>
              <w:top w:w="120" w:type="dxa"/>
              <w:left w:w="180" w:type="dxa"/>
              <w:bottom w:w="120" w:type="dxa"/>
              <w:right w:w="180" w:type="dxa"/>
            </w:tcMar>
            <w:vAlign w:val="center"/>
            <w:hideMark/>
          </w:tcPr>
          <w:p w14:paraId="753217A7" w14:textId="77777777" w:rsidR="00663EA0" w:rsidRPr="00663EA0" w:rsidRDefault="00663EA0" w:rsidP="00663EA0">
            <w:pPr>
              <w:spacing w:after="0" w:line="276" w:lineRule="auto"/>
              <w:jc w:val="both"/>
              <w:rPr>
                <w:rFonts w:ascii="Times New Roman" w:eastAsia="Times New Roman" w:hAnsi="Times New Roman" w:cs="Times New Roman"/>
                <w:kern w:val="0"/>
                <w:sz w:val="26"/>
                <w:szCs w:val="26"/>
                <w14:ligatures w14:val="none"/>
              </w:rPr>
            </w:pPr>
            <w:r w:rsidRPr="00663EA0">
              <w:rPr>
                <w:rFonts w:ascii="Times New Roman" w:eastAsia="Times New Roman" w:hAnsi="Times New Roman" w:cs="Times New Roman"/>
                <w:kern w:val="0"/>
                <w:sz w:val="26"/>
                <w:szCs w:val="26"/>
                <w14:ligatures w14:val="none"/>
              </w:rPr>
              <w:t>Tập trung vào một số nhân vật chính mang tính biểu tượng.</w:t>
            </w:r>
          </w:p>
        </w:tc>
        <w:tc>
          <w:tcPr>
            <w:tcW w:w="0" w:type="auto"/>
            <w:tcMar>
              <w:top w:w="120" w:type="dxa"/>
              <w:left w:w="180" w:type="dxa"/>
              <w:bottom w:w="120" w:type="dxa"/>
              <w:right w:w="180" w:type="dxa"/>
            </w:tcMar>
            <w:vAlign w:val="center"/>
            <w:hideMark/>
          </w:tcPr>
          <w:p w14:paraId="1DC25715" w14:textId="77777777" w:rsidR="00663EA0" w:rsidRPr="00663EA0" w:rsidRDefault="00663EA0" w:rsidP="00663EA0">
            <w:pPr>
              <w:spacing w:after="0" w:line="276" w:lineRule="auto"/>
              <w:jc w:val="both"/>
              <w:rPr>
                <w:rFonts w:ascii="Times New Roman" w:eastAsia="Times New Roman" w:hAnsi="Times New Roman" w:cs="Times New Roman"/>
                <w:kern w:val="0"/>
                <w:sz w:val="26"/>
                <w:szCs w:val="26"/>
                <w14:ligatures w14:val="none"/>
              </w:rPr>
            </w:pPr>
            <w:r w:rsidRPr="00663EA0">
              <w:rPr>
                <w:rFonts w:ascii="Times New Roman" w:eastAsia="Times New Roman" w:hAnsi="Times New Roman" w:cs="Times New Roman"/>
                <w:kern w:val="0"/>
                <w:sz w:val="26"/>
                <w:szCs w:val="26"/>
                <w14:ligatures w14:val="none"/>
              </w:rPr>
              <w:t>Ít nhân vật, tập trung khắc họa nhân vật trung tâm.</w:t>
            </w:r>
          </w:p>
        </w:tc>
        <w:tc>
          <w:tcPr>
            <w:tcW w:w="0" w:type="auto"/>
            <w:tcMar>
              <w:top w:w="120" w:type="dxa"/>
              <w:left w:w="180" w:type="dxa"/>
              <w:bottom w:w="120" w:type="dxa"/>
              <w:right w:w="180" w:type="dxa"/>
            </w:tcMar>
            <w:vAlign w:val="center"/>
            <w:hideMark/>
          </w:tcPr>
          <w:p w14:paraId="43938C62" w14:textId="77777777" w:rsidR="00663EA0" w:rsidRPr="00663EA0" w:rsidRDefault="00663EA0" w:rsidP="00663EA0">
            <w:pPr>
              <w:spacing w:after="0" w:line="276" w:lineRule="auto"/>
              <w:jc w:val="both"/>
              <w:rPr>
                <w:rFonts w:ascii="Times New Roman" w:eastAsia="Times New Roman" w:hAnsi="Times New Roman" w:cs="Times New Roman"/>
                <w:kern w:val="0"/>
                <w:sz w:val="26"/>
                <w:szCs w:val="26"/>
                <w14:ligatures w14:val="none"/>
              </w:rPr>
            </w:pPr>
            <w:r w:rsidRPr="00663EA0">
              <w:rPr>
                <w:rFonts w:ascii="Times New Roman" w:eastAsia="Times New Roman" w:hAnsi="Times New Roman" w:cs="Times New Roman"/>
                <w:kern w:val="0"/>
                <w:sz w:val="26"/>
                <w:szCs w:val="26"/>
                <w14:ligatures w14:val="none"/>
              </w:rPr>
              <w:t>Rất đa dạng với hệ thống nhân vật chính và phụ phong phú.</w:t>
            </w:r>
          </w:p>
        </w:tc>
      </w:tr>
      <w:tr w:rsidR="00663EA0" w:rsidRPr="00663EA0" w14:paraId="2FDC60CC" w14:textId="77777777" w:rsidTr="00663EA0">
        <w:trPr>
          <w:trHeight w:val="1737"/>
          <w:tblCellSpacing w:w="15" w:type="dxa"/>
        </w:trPr>
        <w:tc>
          <w:tcPr>
            <w:tcW w:w="0" w:type="auto"/>
            <w:tcMar>
              <w:top w:w="120" w:type="dxa"/>
              <w:left w:w="180" w:type="dxa"/>
              <w:bottom w:w="120" w:type="dxa"/>
              <w:right w:w="180" w:type="dxa"/>
            </w:tcMar>
            <w:vAlign w:val="center"/>
            <w:hideMark/>
          </w:tcPr>
          <w:p w14:paraId="7995A9A5" w14:textId="77777777" w:rsidR="00663EA0" w:rsidRPr="00663EA0" w:rsidRDefault="00663EA0" w:rsidP="00663EA0">
            <w:pPr>
              <w:spacing w:after="0" w:line="276" w:lineRule="auto"/>
              <w:jc w:val="both"/>
              <w:rPr>
                <w:rFonts w:ascii="Times New Roman" w:eastAsia="Times New Roman" w:hAnsi="Times New Roman" w:cs="Times New Roman"/>
                <w:kern w:val="0"/>
                <w:sz w:val="26"/>
                <w:szCs w:val="26"/>
                <w14:ligatures w14:val="none"/>
              </w:rPr>
            </w:pPr>
            <w:r w:rsidRPr="00663EA0">
              <w:rPr>
                <w:rFonts w:ascii="Times New Roman" w:eastAsia="Times New Roman" w:hAnsi="Times New Roman" w:cs="Times New Roman"/>
                <w:b/>
                <w:bCs/>
                <w:kern w:val="0"/>
                <w:sz w:val="26"/>
                <w:szCs w:val="26"/>
                <w14:ligatures w14:val="none"/>
              </w:rPr>
              <w:t>Ngôn ngữ</w:t>
            </w:r>
          </w:p>
        </w:tc>
        <w:tc>
          <w:tcPr>
            <w:tcW w:w="0" w:type="auto"/>
            <w:tcMar>
              <w:top w:w="120" w:type="dxa"/>
              <w:left w:w="180" w:type="dxa"/>
              <w:bottom w:w="120" w:type="dxa"/>
              <w:right w:w="180" w:type="dxa"/>
            </w:tcMar>
            <w:vAlign w:val="center"/>
            <w:hideMark/>
          </w:tcPr>
          <w:p w14:paraId="7D9A19D2" w14:textId="77777777" w:rsidR="00663EA0" w:rsidRPr="00663EA0" w:rsidRDefault="00663EA0" w:rsidP="00663EA0">
            <w:pPr>
              <w:spacing w:after="0" w:line="276" w:lineRule="auto"/>
              <w:jc w:val="both"/>
              <w:rPr>
                <w:rFonts w:ascii="Times New Roman" w:eastAsia="Times New Roman" w:hAnsi="Times New Roman" w:cs="Times New Roman"/>
                <w:kern w:val="0"/>
                <w:sz w:val="26"/>
                <w:szCs w:val="26"/>
                <w14:ligatures w14:val="none"/>
              </w:rPr>
            </w:pPr>
            <w:r w:rsidRPr="00663EA0">
              <w:rPr>
                <w:rFonts w:ascii="Times New Roman" w:eastAsia="Times New Roman" w:hAnsi="Times New Roman" w:cs="Times New Roman"/>
                <w:kern w:val="0"/>
                <w:sz w:val="26"/>
                <w:szCs w:val="26"/>
                <w14:ligatures w14:val="none"/>
              </w:rPr>
              <w:t>Phong phú, trang trọng và mang đậm màu sắc cổ điển.</w:t>
            </w:r>
          </w:p>
        </w:tc>
        <w:tc>
          <w:tcPr>
            <w:tcW w:w="0" w:type="auto"/>
            <w:tcMar>
              <w:top w:w="120" w:type="dxa"/>
              <w:left w:w="180" w:type="dxa"/>
              <w:bottom w:w="120" w:type="dxa"/>
              <w:right w:w="180" w:type="dxa"/>
            </w:tcMar>
            <w:vAlign w:val="center"/>
            <w:hideMark/>
          </w:tcPr>
          <w:p w14:paraId="1BDD894C" w14:textId="77777777" w:rsidR="00663EA0" w:rsidRPr="00663EA0" w:rsidRDefault="00663EA0" w:rsidP="00663EA0">
            <w:pPr>
              <w:spacing w:after="0" w:line="276" w:lineRule="auto"/>
              <w:jc w:val="both"/>
              <w:rPr>
                <w:rFonts w:ascii="Times New Roman" w:eastAsia="Times New Roman" w:hAnsi="Times New Roman" w:cs="Times New Roman"/>
                <w:kern w:val="0"/>
                <w:sz w:val="26"/>
                <w:szCs w:val="26"/>
                <w14:ligatures w14:val="none"/>
              </w:rPr>
            </w:pPr>
            <w:r w:rsidRPr="00663EA0">
              <w:rPr>
                <w:rFonts w:ascii="Times New Roman" w:eastAsia="Times New Roman" w:hAnsi="Times New Roman" w:cs="Times New Roman"/>
                <w:kern w:val="0"/>
                <w:sz w:val="26"/>
                <w:szCs w:val="26"/>
                <w14:ligatures w14:val="none"/>
              </w:rPr>
              <w:t>Cô đọng, linh hoạt, gần gũi với đời sống.</w:t>
            </w:r>
          </w:p>
        </w:tc>
        <w:tc>
          <w:tcPr>
            <w:tcW w:w="0" w:type="auto"/>
            <w:tcMar>
              <w:top w:w="120" w:type="dxa"/>
              <w:left w:w="180" w:type="dxa"/>
              <w:bottom w:w="120" w:type="dxa"/>
              <w:right w:w="180" w:type="dxa"/>
            </w:tcMar>
            <w:vAlign w:val="center"/>
            <w:hideMark/>
          </w:tcPr>
          <w:p w14:paraId="1CE8F3C4" w14:textId="77777777" w:rsidR="00663EA0" w:rsidRPr="00663EA0" w:rsidRDefault="00663EA0" w:rsidP="00663EA0">
            <w:pPr>
              <w:spacing w:after="0" w:line="276" w:lineRule="auto"/>
              <w:jc w:val="both"/>
              <w:rPr>
                <w:rFonts w:ascii="Times New Roman" w:eastAsia="Times New Roman" w:hAnsi="Times New Roman" w:cs="Times New Roman"/>
                <w:kern w:val="0"/>
                <w:sz w:val="26"/>
                <w:szCs w:val="26"/>
                <w14:ligatures w14:val="none"/>
              </w:rPr>
            </w:pPr>
            <w:r w:rsidRPr="00663EA0">
              <w:rPr>
                <w:rFonts w:ascii="Times New Roman" w:eastAsia="Times New Roman" w:hAnsi="Times New Roman" w:cs="Times New Roman"/>
                <w:kern w:val="0"/>
                <w:sz w:val="26"/>
                <w:szCs w:val="26"/>
                <w14:ligatures w14:val="none"/>
              </w:rPr>
              <w:t>Đa thanh, bao gồm nhiều lớp ngôn ngữ khác nhau của người kể chuyện và nhân vật.</w:t>
            </w:r>
          </w:p>
        </w:tc>
      </w:tr>
    </w:tbl>
    <w:p w14:paraId="1358B2BB" w14:textId="77777777" w:rsidR="00A20D44" w:rsidRPr="00663EA0" w:rsidRDefault="00A20D44" w:rsidP="00663EA0">
      <w:pPr>
        <w:spacing w:after="0" w:line="276" w:lineRule="auto"/>
        <w:jc w:val="both"/>
        <w:rPr>
          <w:rFonts w:ascii="Times New Roman" w:hAnsi="Times New Roman" w:cs="Times New Roman"/>
          <w:sz w:val="26"/>
          <w:szCs w:val="26"/>
        </w:rPr>
      </w:pPr>
    </w:p>
    <w:sectPr w:rsidR="00A20D44" w:rsidRPr="00663E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1C8A"/>
    <w:multiLevelType w:val="multilevel"/>
    <w:tmpl w:val="0D5CD7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7809A7"/>
    <w:multiLevelType w:val="multilevel"/>
    <w:tmpl w:val="07384F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E60DE0"/>
    <w:multiLevelType w:val="multilevel"/>
    <w:tmpl w:val="E47AA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4046407">
    <w:abstractNumId w:val="1"/>
  </w:num>
  <w:num w:numId="2" w16cid:durableId="869757088">
    <w:abstractNumId w:val="2"/>
  </w:num>
  <w:num w:numId="3" w16cid:durableId="1270620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EA0"/>
    <w:rsid w:val="00663EA0"/>
    <w:rsid w:val="00A20D44"/>
    <w:rsid w:val="00D724FA"/>
    <w:rsid w:val="00F47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23B38"/>
  <w15:chartTrackingRefBased/>
  <w15:docId w15:val="{BAA39E14-C576-4C3A-8428-5E8D4C863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3E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3E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3E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3E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3E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3E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3E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3E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3E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E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3E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3E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3E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3E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3E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3E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3E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3EA0"/>
    <w:rPr>
      <w:rFonts w:eastAsiaTheme="majorEastAsia" w:cstheme="majorBidi"/>
      <w:color w:val="272727" w:themeColor="text1" w:themeTint="D8"/>
    </w:rPr>
  </w:style>
  <w:style w:type="paragraph" w:styleId="Title">
    <w:name w:val="Title"/>
    <w:basedOn w:val="Normal"/>
    <w:next w:val="Normal"/>
    <w:link w:val="TitleChar"/>
    <w:uiPriority w:val="10"/>
    <w:qFormat/>
    <w:rsid w:val="00663E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3E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3E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3E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3EA0"/>
    <w:pPr>
      <w:spacing w:before="160"/>
      <w:jc w:val="center"/>
    </w:pPr>
    <w:rPr>
      <w:i/>
      <w:iCs/>
      <w:color w:val="404040" w:themeColor="text1" w:themeTint="BF"/>
    </w:rPr>
  </w:style>
  <w:style w:type="character" w:customStyle="1" w:styleId="QuoteChar">
    <w:name w:val="Quote Char"/>
    <w:basedOn w:val="DefaultParagraphFont"/>
    <w:link w:val="Quote"/>
    <w:uiPriority w:val="29"/>
    <w:rsid w:val="00663EA0"/>
    <w:rPr>
      <w:i/>
      <w:iCs/>
      <w:color w:val="404040" w:themeColor="text1" w:themeTint="BF"/>
    </w:rPr>
  </w:style>
  <w:style w:type="paragraph" w:styleId="ListParagraph">
    <w:name w:val="List Paragraph"/>
    <w:basedOn w:val="Normal"/>
    <w:uiPriority w:val="34"/>
    <w:qFormat/>
    <w:rsid w:val="00663EA0"/>
    <w:pPr>
      <w:ind w:left="720"/>
      <w:contextualSpacing/>
    </w:pPr>
  </w:style>
  <w:style w:type="character" w:styleId="IntenseEmphasis">
    <w:name w:val="Intense Emphasis"/>
    <w:basedOn w:val="DefaultParagraphFont"/>
    <w:uiPriority w:val="21"/>
    <w:qFormat/>
    <w:rsid w:val="00663EA0"/>
    <w:rPr>
      <w:i/>
      <w:iCs/>
      <w:color w:val="0F4761" w:themeColor="accent1" w:themeShade="BF"/>
    </w:rPr>
  </w:style>
  <w:style w:type="paragraph" w:styleId="IntenseQuote">
    <w:name w:val="Intense Quote"/>
    <w:basedOn w:val="Normal"/>
    <w:next w:val="Normal"/>
    <w:link w:val="IntenseQuoteChar"/>
    <w:uiPriority w:val="30"/>
    <w:qFormat/>
    <w:rsid w:val="00663E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3EA0"/>
    <w:rPr>
      <w:i/>
      <w:iCs/>
      <w:color w:val="0F4761" w:themeColor="accent1" w:themeShade="BF"/>
    </w:rPr>
  </w:style>
  <w:style w:type="character" w:styleId="IntenseReference">
    <w:name w:val="Intense Reference"/>
    <w:basedOn w:val="DefaultParagraphFont"/>
    <w:uiPriority w:val="32"/>
    <w:qFormat/>
    <w:rsid w:val="00663E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513</Words>
  <Characters>2929</Characters>
  <Application>Microsoft Office Word</Application>
  <DocSecurity>0</DocSecurity>
  <Lines>24</Lines>
  <Paragraphs>6</Paragraphs>
  <ScaleCrop>false</ScaleCrop>
  <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Arp Sea</dc:creator>
  <cp:keywords/>
  <dc:description/>
  <cp:lastModifiedBy>Arp Sea</cp:lastModifiedBy>
  <cp:revision>1</cp:revision>
  <dcterms:created xsi:type="dcterms:W3CDTF">2026-08-24T08:41:00Z</dcterms:created>
  <dcterms:modified xsi:type="dcterms:W3CDTF">2026-08-24T08:47:00Z</dcterms:modified>
</cp:coreProperties>
</file>